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color w:val="222222"/>
          <w:sz w:val="22"/>
          <w:szCs w:val="22"/>
        </w:rPr>
      </w:pPr>
      <w:bookmarkStart w:colFirst="0" w:colLast="0" w:name="_6njjzsffzn0a" w:id="0"/>
      <w:bookmarkEnd w:id="0"/>
      <w:r w:rsidDel="00000000" w:rsidR="00000000" w:rsidRPr="00000000">
        <w:rPr>
          <w:color w:val="222222"/>
          <w:sz w:val="22"/>
          <w:szCs w:val="22"/>
          <w:rtl w:val="0"/>
        </w:rPr>
        <w:t xml:space="preserve">This Hosting Agreement (“Agreement”) is entered into as of _____________________ (the “Effective Date”) by and between:</w:t>
      </w:r>
    </w:p>
    <w:p w:rsidR="00000000" w:rsidDel="00000000" w:rsidP="00000000" w:rsidRDefault="00000000" w:rsidRPr="00000000" w14:paraId="00000002">
      <w:pPr>
        <w:spacing w:after="240" w:before="240" w:lineRule="auto"/>
        <w:rPr>
          <w:b w:val="1"/>
          <w:color w:val="222222"/>
        </w:rPr>
      </w:pPr>
      <w:r w:rsidDel="00000000" w:rsidR="00000000" w:rsidRPr="00000000">
        <w:rPr>
          <w:b w:val="1"/>
          <w:color w:val="222222"/>
          <w:rtl w:val="0"/>
        </w:rPr>
        <w:t xml:space="preserve">Host Company:</w:t>
      </w:r>
    </w:p>
    <w:p w:rsidR="00000000" w:rsidDel="00000000" w:rsidP="00000000" w:rsidRDefault="00000000" w:rsidRPr="00000000" w14:paraId="00000003">
      <w:pPr>
        <w:spacing w:after="240" w:before="240" w:lineRule="auto"/>
        <w:rPr>
          <w:color w:val="222222"/>
        </w:rPr>
      </w:pPr>
      <w:r w:rsidDel="00000000" w:rsidR="00000000" w:rsidRPr="00000000">
        <w:rPr>
          <w:b w:val="1"/>
          <w:color w:val="222222"/>
          <w:rtl w:val="0"/>
        </w:rPr>
        <w:br w:type="textWrapping"/>
      </w:r>
      <w:r w:rsidDel="00000000" w:rsidR="00000000" w:rsidRPr="00000000">
        <w:rPr>
          <w:color w:val="222222"/>
          <w:rtl w:val="0"/>
        </w:rPr>
        <w:t xml:space="preserve">Name: _______________________</w:t>
        <w:br w:type="textWrapping"/>
        <w:t xml:space="preserve">Address: _______________________</w:t>
        <w:br w:type="textWrapping"/>
        <w:t xml:space="preserve">Phone: _____________________</w:t>
        <w:br w:type="textWrapping"/>
        <w:t xml:space="preserve">(Hereinafter referred to as the “Host”)</w:t>
      </w:r>
    </w:p>
    <w:p w:rsidR="00000000" w:rsidDel="00000000" w:rsidP="00000000" w:rsidRDefault="00000000" w:rsidRPr="00000000" w14:paraId="00000004">
      <w:pPr>
        <w:spacing w:after="240" w:before="240" w:lineRule="auto"/>
        <w:rPr>
          <w:color w:val="222222"/>
        </w:rPr>
      </w:pPr>
      <w:r w:rsidDel="00000000" w:rsidR="00000000" w:rsidRPr="00000000">
        <w:rPr>
          <w:color w:val="222222"/>
          <w:rtl w:val="0"/>
        </w:rPr>
        <w:t xml:space="preserve">and</w:t>
      </w:r>
    </w:p>
    <w:p w:rsidR="00000000" w:rsidDel="00000000" w:rsidP="00000000" w:rsidRDefault="00000000" w:rsidRPr="00000000" w14:paraId="00000005">
      <w:pPr>
        <w:spacing w:after="240" w:before="240" w:lineRule="auto"/>
        <w:rPr>
          <w:color w:val="222222"/>
        </w:rPr>
      </w:pPr>
      <w:r w:rsidDel="00000000" w:rsidR="00000000" w:rsidRPr="00000000">
        <w:rPr>
          <w:b w:val="1"/>
          <w:color w:val="222222"/>
          <w:rtl w:val="0"/>
        </w:rPr>
        <w:t xml:space="preserve">Juice Boxx, LLC</w:t>
        <w:br w:type="textWrapping"/>
      </w:r>
      <w:r w:rsidDel="00000000" w:rsidR="00000000" w:rsidRPr="00000000">
        <w:rPr>
          <w:color w:val="222222"/>
          <w:rtl w:val="0"/>
        </w:rPr>
        <w:t xml:space="preserve">Phone: ________________</w:t>
        <w:br w:type="textWrapping"/>
        <w:t xml:space="preserve">(Hereinafter referred to as “Juice Boxx”)</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color w:val="222222"/>
          <w:sz w:val="34"/>
          <w:szCs w:val="34"/>
        </w:rPr>
      </w:pPr>
      <w:bookmarkStart w:colFirst="0" w:colLast="0" w:name="_svzdt0xxfubr" w:id="1"/>
      <w:bookmarkEnd w:id="1"/>
      <w:r w:rsidDel="00000000" w:rsidR="00000000" w:rsidRPr="00000000">
        <w:rPr>
          <w:b w:val="1"/>
          <w:color w:val="222222"/>
          <w:sz w:val="34"/>
          <w:szCs w:val="34"/>
          <w:rtl w:val="0"/>
        </w:rPr>
        <w:t xml:space="preserve">1. PURPOSE</w:t>
      </w:r>
    </w:p>
    <w:p w:rsidR="00000000" w:rsidDel="00000000" w:rsidP="00000000" w:rsidRDefault="00000000" w:rsidRPr="00000000" w14:paraId="00000008">
      <w:pPr>
        <w:spacing w:after="240" w:before="240" w:lineRule="auto"/>
        <w:rPr>
          <w:color w:val="222222"/>
        </w:rPr>
      </w:pPr>
      <w:r w:rsidDel="00000000" w:rsidR="00000000" w:rsidRPr="00000000">
        <w:rPr>
          <w:color w:val="222222"/>
          <w:rtl w:val="0"/>
        </w:rPr>
        <w:t xml:space="preserve">The purpose of this Agreement is to set forth the terms and conditions under which Juice Boxx shall place and operate its mobile charging rental kiosks (“Equipment”) at the Host’s premises.</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color w:val="222222"/>
          <w:sz w:val="34"/>
          <w:szCs w:val="34"/>
        </w:rPr>
      </w:pPr>
      <w:bookmarkStart w:colFirst="0" w:colLast="0" w:name="_ybcsd3yw9qh1" w:id="2"/>
      <w:bookmarkEnd w:id="2"/>
      <w:r w:rsidDel="00000000" w:rsidR="00000000" w:rsidRPr="00000000">
        <w:rPr>
          <w:b w:val="1"/>
          <w:color w:val="222222"/>
          <w:sz w:val="34"/>
          <w:szCs w:val="34"/>
          <w:rtl w:val="0"/>
        </w:rPr>
        <w:t xml:space="preserve">2. TERM AND TERMINATION</w:t>
      </w:r>
    </w:p>
    <w:p w:rsidR="00000000" w:rsidDel="00000000" w:rsidP="00000000" w:rsidRDefault="00000000" w:rsidRPr="00000000" w14:paraId="0000000B">
      <w:pPr>
        <w:spacing w:after="240" w:before="240" w:lineRule="auto"/>
        <w:rPr>
          <w:color w:val="222222"/>
        </w:rPr>
      </w:pPr>
      <w:r w:rsidDel="00000000" w:rsidR="00000000" w:rsidRPr="00000000">
        <w:rPr>
          <w:b w:val="1"/>
          <w:color w:val="222222"/>
          <w:rtl w:val="0"/>
        </w:rPr>
        <w:t xml:space="preserve">2.1 Term:</w:t>
        <w:br w:type="textWrapping"/>
      </w:r>
      <w:r w:rsidDel="00000000" w:rsidR="00000000" w:rsidRPr="00000000">
        <w:rPr>
          <w:color w:val="222222"/>
          <w:rtl w:val="0"/>
        </w:rPr>
        <w:t xml:space="preserve">This Agreement shall commence on the Effective Date _______________ and shall continue for a period of </w:t>
      </w:r>
      <w:r w:rsidDel="00000000" w:rsidR="00000000" w:rsidRPr="00000000">
        <w:rPr>
          <w:b w:val="1"/>
          <w:color w:val="222222"/>
          <w:rtl w:val="0"/>
        </w:rPr>
        <w:t xml:space="preserve">__________</w:t>
      </w:r>
      <w:r w:rsidDel="00000000" w:rsidR="00000000" w:rsidRPr="00000000">
        <w:rPr>
          <w:color w:val="222222"/>
          <w:rtl w:val="0"/>
        </w:rPr>
        <w:t xml:space="preserve"> unless terminated earlier in accordance with this Agreement.</w:t>
      </w:r>
    </w:p>
    <w:p w:rsidR="00000000" w:rsidDel="00000000" w:rsidP="00000000" w:rsidRDefault="00000000" w:rsidRPr="00000000" w14:paraId="0000000C">
      <w:pPr>
        <w:spacing w:after="240" w:before="240" w:lineRule="auto"/>
        <w:rPr>
          <w:color w:val="222222"/>
        </w:rPr>
      </w:pPr>
      <w:r w:rsidDel="00000000" w:rsidR="00000000" w:rsidRPr="00000000">
        <w:rPr>
          <w:b w:val="1"/>
          <w:color w:val="222222"/>
          <w:rtl w:val="0"/>
        </w:rPr>
        <w:t xml:space="preserve">2.2 Early Termination:</w:t>
        <w:br w:type="textWrapping"/>
      </w:r>
      <w:r w:rsidDel="00000000" w:rsidR="00000000" w:rsidRPr="00000000">
        <w:rPr>
          <w:color w:val="222222"/>
          <w:rtl w:val="0"/>
        </w:rPr>
        <w:t xml:space="preserve">Either party may terminate this Agreement without penalty by providing </w:t>
      </w:r>
      <w:r w:rsidDel="00000000" w:rsidR="00000000" w:rsidRPr="00000000">
        <w:rPr>
          <w:b w:val="1"/>
          <w:color w:val="222222"/>
          <w:rtl w:val="0"/>
        </w:rPr>
        <w:t xml:space="preserve">30 days written notice</w:t>
      </w:r>
      <w:r w:rsidDel="00000000" w:rsidR="00000000" w:rsidRPr="00000000">
        <w:rPr>
          <w:color w:val="222222"/>
          <w:rtl w:val="0"/>
        </w:rPr>
        <w:t xml:space="preserve"> to the other party under the following conditions:</w:t>
      </w:r>
    </w:p>
    <w:p w:rsidR="00000000" w:rsidDel="00000000" w:rsidP="00000000" w:rsidRDefault="00000000" w:rsidRPr="00000000" w14:paraId="0000000D">
      <w:pPr>
        <w:numPr>
          <w:ilvl w:val="0"/>
          <w:numId w:val="2"/>
        </w:numPr>
        <w:spacing w:after="0" w:afterAutospacing="0" w:before="240" w:lineRule="auto"/>
        <w:ind w:left="940" w:hanging="360"/>
      </w:pPr>
      <w:r w:rsidDel="00000000" w:rsidR="00000000" w:rsidRPr="00000000">
        <w:rPr>
          <w:color w:val="222222"/>
          <w:rtl w:val="0"/>
        </w:rPr>
        <w:t xml:space="preserve">The Equipment sustains </w:t>
      </w:r>
      <w:r w:rsidDel="00000000" w:rsidR="00000000" w:rsidRPr="00000000">
        <w:rPr>
          <w:b w:val="1"/>
          <w:color w:val="222222"/>
          <w:rtl w:val="0"/>
        </w:rPr>
        <w:t xml:space="preserve">excessive wear and tear</w:t>
      </w:r>
      <w:r w:rsidDel="00000000" w:rsidR="00000000" w:rsidRPr="00000000">
        <w:rPr>
          <w:color w:val="222222"/>
          <w:rtl w:val="0"/>
        </w:rPr>
        <w:t xml:space="preserve"> beyond normal use;</w:t>
      </w:r>
    </w:p>
    <w:p w:rsidR="00000000" w:rsidDel="00000000" w:rsidP="00000000" w:rsidRDefault="00000000" w:rsidRPr="00000000" w14:paraId="0000000E">
      <w:pPr>
        <w:numPr>
          <w:ilvl w:val="0"/>
          <w:numId w:val="2"/>
        </w:numPr>
        <w:spacing w:after="0" w:afterAutospacing="0" w:before="0" w:beforeAutospacing="0" w:lineRule="auto"/>
        <w:ind w:left="940" w:hanging="360"/>
      </w:pPr>
      <w:r w:rsidDel="00000000" w:rsidR="00000000" w:rsidRPr="00000000">
        <w:rPr>
          <w:color w:val="222222"/>
          <w:rtl w:val="0"/>
        </w:rPr>
        <w:t xml:space="preserve">One party becomes </w:t>
      </w:r>
      <w:r w:rsidDel="00000000" w:rsidR="00000000" w:rsidRPr="00000000">
        <w:rPr>
          <w:b w:val="1"/>
          <w:color w:val="222222"/>
          <w:rtl w:val="0"/>
        </w:rPr>
        <w:t xml:space="preserve">unreasonably difficult to work with</w:t>
      </w:r>
      <w:r w:rsidDel="00000000" w:rsidR="00000000" w:rsidRPr="00000000">
        <w:rPr>
          <w:color w:val="222222"/>
          <w:rtl w:val="0"/>
        </w:rPr>
        <w:t xml:space="preserve">, including but not limited to repeated failure to communicate, non-responsiveness exceeding 15 business days, or conduct deemed unprofessional;</w:t>
      </w:r>
    </w:p>
    <w:p w:rsidR="00000000" w:rsidDel="00000000" w:rsidP="00000000" w:rsidRDefault="00000000" w:rsidRPr="00000000" w14:paraId="0000000F">
      <w:pPr>
        <w:numPr>
          <w:ilvl w:val="0"/>
          <w:numId w:val="2"/>
        </w:numPr>
        <w:spacing w:after="240" w:before="0" w:beforeAutospacing="0" w:lineRule="auto"/>
        <w:ind w:left="940" w:hanging="360"/>
      </w:pPr>
      <w:r w:rsidDel="00000000" w:rsidR="00000000" w:rsidRPr="00000000">
        <w:rPr>
          <w:color w:val="222222"/>
          <w:rtl w:val="0"/>
        </w:rPr>
        <w:t xml:space="preserve">Safety, operational disruption, or other valid cause interferes with either party’s normal business.</w:t>
      </w:r>
    </w:p>
    <w:p w:rsidR="00000000" w:rsidDel="00000000" w:rsidP="00000000" w:rsidRDefault="00000000" w:rsidRPr="00000000" w14:paraId="00000010">
      <w:pPr>
        <w:spacing w:after="240" w:before="240" w:lineRule="auto"/>
        <w:rPr>
          <w:color w:val="222222"/>
        </w:rPr>
      </w:pPr>
      <w:r w:rsidDel="00000000" w:rsidR="00000000" w:rsidRPr="00000000">
        <w:rPr>
          <w:color w:val="222222"/>
          <w:rtl w:val="0"/>
        </w:rPr>
        <w:t xml:space="preserve">Termination must be accompanied by a clear written explanation of the cause.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color w:val="222222"/>
          <w:sz w:val="34"/>
          <w:szCs w:val="34"/>
        </w:rPr>
      </w:pPr>
      <w:bookmarkStart w:colFirst="0" w:colLast="0" w:name="_cqkz4hjxrcfe" w:id="3"/>
      <w:bookmarkEnd w:id="3"/>
      <w:r w:rsidDel="00000000" w:rsidR="00000000" w:rsidRPr="00000000">
        <w:rPr>
          <w:b w:val="1"/>
          <w:color w:val="222222"/>
          <w:sz w:val="34"/>
          <w:szCs w:val="34"/>
          <w:rtl w:val="0"/>
        </w:rPr>
        <w:t xml:space="preserve">3. EQUIPMENT AND INSTALLATION</w:t>
      </w:r>
    </w:p>
    <w:p w:rsidR="00000000" w:rsidDel="00000000" w:rsidP="00000000" w:rsidRDefault="00000000" w:rsidRPr="00000000" w14:paraId="00000013">
      <w:pPr>
        <w:spacing w:after="240" w:before="240" w:lineRule="auto"/>
        <w:rPr>
          <w:color w:val="222222"/>
        </w:rPr>
      </w:pPr>
      <w:r w:rsidDel="00000000" w:rsidR="00000000" w:rsidRPr="00000000">
        <w:rPr>
          <w:color w:val="222222"/>
          <w:rtl w:val="0"/>
        </w:rPr>
        <w:t xml:space="preserve">Juice Boxx shall be solely responsible for the </w:t>
      </w:r>
      <w:r w:rsidDel="00000000" w:rsidR="00000000" w:rsidRPr="00000000">
        <w:rPr>
          <w:b w:val="1"/>
          <w:color w:val="222222"/>
          <w:rtl w:val="0"/>
        </w:rPr>
        <w:t xml:space="preserve">installation, maintenance, repair, and removal</w:t>
      </w:r>
      <w:r w:rsidDel="00000000" w:rsidR="00000000" w:rsidRPr="00000000">
        <w:rPr>
          <w:color w:val="222222"/>
          <w:rtl w:val="0"/>
        </w:rPr>
        <w:t xml:space="preserve"> of all Equipment placed at the Host's location.</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color w:val="222222"/>
          <w:sz w:val="34"/>
          <w:szCs w:val="34"/>
        </w:rPr>
      </w:pPr>
      <w:bookmarkStart w:colFirst="0" w:colLast="0" w:name="_kats2s4dagww" w:id="4"/>
      <w:bookmarkEnd w:id="4"/>
      <w:r w:rsidDel="00000000" w:rsidR="00000000" w:rsidRPr="00000000">
        <w:rPr>
          <w:b w:val="1"/>
          <w:color w:val="222222"/>
          <w:sz w:val="34"/>
          <w:szCs w:val="34"/>
          <w:rtl w:val="0"/>
        </w:rPr>
        <w:t xml:space="preserve">4. LEASED SPACE</w:t>
      </w:r>
    </w:p>
    <w:p w:rsidR="00000000" w:rsidDel="00000000" w:rsidP="00000000" w:rsidRDefault="00000000" w:rsidRPr="00000000" w14:paraId="00000016">
      <w:pPr>
        <w:spacing w:after="240" w:before="240" w:lineRule="auto"/>
        <w:rPr>
          <w:color w:val="222222"/>
        </w:rPr>
      </w:pPr>
      <w:r w:rsidDel="00000000" w:rsidR="00000000" w:rsidRPr="00000000">
        <w:rPr>
          <w:color w:val="222222"/>
          <w:rtl w:val="0"/>
        </w:rPr>
        <w:t xml:space="preserve">The Host agrees to provide a designated area within its premises for the placement of Juice Boxx Equipment. The specific location shall be mutually agreed upon and documented in </w:t>
      </w:r>
      <w:r w:rsidDel="00000000" w:rsidR="00000000" w:rsidRPr="00000000">
        <w:rPr>
          <w:b w:val="1"/>
          <w:color w:val="222222"/>
          <w:rtl w:val="0"/>
        </w:rPr>
        <w:t xml:space="preserve">Schedule A</w:t>
      </w:r>
      <w:r w:rsidDel="00000000" w:rsidR="00000000" w:rsidRPr="00000000">
        <w:rPr>
          <w:color w:val="222222"/>
          <w:rtl w:val="0"/>
        </w:rPr>
        <w:t xml:space="preserve"> of this Agreement.</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color w:val="222222"/>
          <w:sz w:val="34"/>
          <w:szCs w:val="34"/>
        </w:rPr>
      </w:pPr>
      <w:bookmarkStart w:colFirst="0" w:colLast="0" w:name="_l3my0nvw4rbz" w:id="5"/>
      <w:bookmarkEnd w:id="5"/>
      <w:r w:rsidDel="00000000" w:rsidR="00000000" w:rsidRPr="00000000">
        <w:rPr>
          <w:b w:val="1"/>
          <w:color w:val="222222"/>
          <w:sz w:val="34"/>
          <w:szCs w:val="34"/>
          <w:rtl w:val="0"/>
        </w:rPr>
        <w:t xml:space="preserve">5. DONATION PERCENTAGE OF PROFITS</w:t>
      </w:r>
    </w:p>
    <w:p w:rsidR="00000000" w:rsidDel="00000000" w:rsidP="00000000" w:rsidRDefault="00000000" w:rsidRPr="00000000" w14:paraId="00000019">
      <w:pPr>
        <w:spacing w:after="240" w:before="240" w:lineRule="auto"/>
        <w:rPr>
          <w:color w:val="222222"/>
        </w:rPr>
      </w:pPr>
      <w:r w:rsidDel="00000000" w:rsidR="00000000" w:rsidRPr="00000000">
        <w:rPr>
          <w:color w:val="222222"/>
          <w:rtl w:val="0"/>
        </w:rPr>
        <w:t xml:space="preserve">Juice Boxx agrees to donate </w:t>
      </w:r>
      <w:r w:rsidDel="00000000" w:rsidR="00000000" w:rsidRPr="00000000">
        <w:rPr>
          <w:b w:val="1"/>
          <w:color w:val="222222"/>
          <w:rtl w:val="0"/>
        </w:rPr>
        <w:t xml:space="preserve">_____%</w:t>
      </w:r>
      <w:r w:rsidDel="00000000" w:rsidR="00000000" w:rsidRPr="00000000">
        <w:rPr>
          <w:color w:val="222222"/>
          <w:rtl w:val="0"/>
        </w:rPr>
        <w:t xml:space="preserve"> of net profits earned from the Equipment placed on the Host’s premises on a </w:t>
      </w:r>
      <w:r w:rsidDel="00000000" w:rsidR="00000000" w:rsidRPr="00000000">
        <w:rPr>
          <w:b w:val="1"/>
          <w:color w:val="222222"/>
          <w:rtl w:val="0"/>
        </w:rPr>
        <w:t xml:space="preserve">monthly basis</w:t>
      </w:r>
      <w:r w:rsidDel="00000000" w:rsidR="00000000" w:rsidRPr="00000000">
        <w:rPr>
          <w:color w:val="222222"/>
          <w:rtl w:val="0"/>
        </w:rPr>
        <w:t xml:space="preserve">, with reports and payments submitted within 15 days after the close of each calendar month.</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color w:val="222222"/>
          <w:sz w:val="34"/>
          <w:szCs w:val="34"/>
        </w:rPr>
      </w:pPr>
      <w:bookmarkStart w:colFirst="0" w:colLast="0" w:name="_h8y9ixc0izt5" w:id="6"/>
      <w:bookmarkEnd w:id="6"/>
      <w:r w:rsidDel="00000000" w:rsidR="00000000" w:rsidRPr="00000000">
        <w:rPr>
          <w:b w:val="1"/>
          <w:color w:val="222222"/>
          <w:sz w:val="34"/>
          <w:szCs w:val="34"/>
          <w:rtl w:val="0"/>
        </w:rPr>
        <w:t xml:space="preserve">6. LIABILITY AND INDEMNIFICATION</w:t>
      </w:r>
    </w:p>
    <w:p w:rsidR="00000000" w:rsidDel="00000000" w:rsidP="00000000" w:rsidRDefault="00000000" w:rsidRPr="00000000" w14:paraId="0000001C">
      <w:pPr>
        <w:spacing w:after="240" w:before="240" w:lineRule="auto"/>
        <w:rPr>
          <w:color w:val="222222"/>
        </w:rPr>
      </w:pPr>
      <w:r w:rsidDel="00000000" w:rsidR="00000000" w:rsidRPr="00000000">
        <w:rPr>
          <w:b w:val="1"/>
          <w:color w:val="222222"/>
          <w:rtl w:val="0"/>
        </w:rPr>
        <w:t xml:space="preserve">6.1 Assumption of Liability:</w:t>
        <w:br w:type="textWrapping"/>
      </w:r>
      <w:r w:rsidDel="00000000" w:rsidR="00000000" w:rsidRPr="00000000">
        <w:rPr>
          <w:color w:val="222222"/>
          <w:rtl w:val="0"/>
        </w:rPr>
        <w:t xml:space="preserve">Juice Boxx assumes all liability for the Equipment, its operation, and any injuries or damages arising from its use.</w:t>
      </w:r>
    </w:p>
    <w:p w:rsidR="00000000" w:rsidDel="00000000" w:rsidP="00000000" w:rsidRDefault="00000000" w:rsidRPr="00000000" w14:paraId="0000001D">
      <w:pPr>
        <w:spacing w:after="240" w:before="240" w:lineRule="auto"/>
        <w:rPr>
          <w:color w:val="222222"/>
        </w:rPr>
      </w:pPr>
      <w:r w:rsidDel="00000000" w:rsidR="00000000" w:rsidRPr="00000000">
        <w:rPr>
          <w:b w:val="1"/>
          <w:color w:val="222222"/>
          <w:rtl w:val="0"/>
        </w:rPr>
        <w:t xml:space="preserve">6.2 Indemnification:</w:t>
        <w:br w:type="textWrapping"/>
      </w:r>
      <w:r w:rsidDel="00000000" w:rsidR="00000000" w:rsidRPr="00000000">
        <w:rPr>
          <w:color w:val="222222"/>
          <w:rtl w:val="0"/>
        </w:rPr>
        <w:t xml:space="preserve">Juice Boxx shall indemnify and hold harmless the Host, its employees, and affiliates against any claims, damages, losses, or expenses arising from the installation, use, or malfunction of the Equipment.</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color w:val="222222"/>
          <w:sz w:val="34"/>
          <w:szCs w:val="34"/>
        </w:rPr>
      </w:pPr>
      <w:bookmarkStart w:colFirst="0" w:colLast="0" w:name="_aos86cu1u7r2" w:id="7"/>
      <w:bookmarkEnd w:id="7"/>
      <w:r w:rsidDel="00000000" w:rsidR="00000000" w:rsidRPr="00000000">
        <w:rPr>
          <w:b w:val="1"/>
          <w:color w:val="222222"/>
          <w:sz w:val="34"/>
          <w:szCs w:val="34"/>
          <w:rtl w:val="0"/>
        </w:rPr>
        <w:t xml:space="preserve">7. MAINTENANCE AND WEAR &amp; TEAR</w:t>
      </w:r>
    </w:p>
    <w:p w:rsidR="00000000" w:rsidDel="00000000" w:rsidP="00000000" w:rsidRDefault="00000000" w:rsidRPr="00000000" w14:paraId="00000020">
      <w:pPr>
        <w:spacing w:after="240" w:before="240" w:lineRule="auto"/>
        <w:rPr>
          <w:color w:val="222222"/>
        </w:rPr>
      </w:pPr>
      <w:r w:rsidDel="00000000" w:rsidR="00000000" w:rsidRPr="00000000">
        <w:rPr>
          <w:color w:val="222222"/>
          <w:rtl w:val="0"/>
        </w:rPr>
        <w:t xml:space="preserve">Juice Boxx is responsible for maintaining the Equipment in working condition. Should Equipment display signs of:</w:t>
      </w:r>
    </w:p>
    <w:p w:rsidR="00000000" w:rsidDel="00000000" w:rsidP="00000000" w:rsidRDefault="00000000" w:rsidRPr="00000000" w14:paraId="00000021">
      <w:pPr>
        <w:numPr>
          <w:ilvl w:val="0"/>
          <w:numId w:val="1"/>
        </w:numPr>
        <w:spacing w:after="0" w:afterAutospacing="0" w:before="240" w:lineRule="auto"/>
        <w:ind w:left="940" w:hanging="360"/>
      </w:pPr>
      <w:r w:rsidDel="00000000" w:rsidR="00000000" w:rsidRPr="00000000">
        <w:rPr>
          <w:color w:val="222222"/>
          <w:rtl w:val="0"/>
        </w:rPr>
        <w:t xml:space="preserve">Negligence in upkeep,</w:t>
      </w:r>
    </w:p>
    <w:p w:rsidR="00000000" w:rsidDel="00000000" w:rsidP="00000000" w:rsidRDefault="00000000" w:rsidRPr="00000000" w14:paraId="00000022">
      <w:pPr>
        <w:numPr>
          <w:ilvl w:val="0"/>
          <w:numId w:val="1"/>
        </w:numPr>
        <w:spacing w:after="0" w:afterAutospacing="0" w:before="0" w:beforeAutospacing="0" w:lineRule="auto"/>
        <w:ind w:left="940" w:hanging="360"/>
      </w:pPr>
      <w:r w:rsidDel="00000000" w:rsidR="00000000" w:rsidRPr="00000000">
        <w:rPr>
          <w:color w:val="222222"/>
          <w:rtl w:val="0"/>
        </w:rPr>
        <w:t xml:space="preserve">Hazardous condition,</w:t>
      </w:r>
    </w:p>
    <w:p w:rsidR="00000000" w:rsidDel="00000000" w:rsidP="00000000" w:rsidRDefault="00000000" w:rsidRPr="00000000" w14:paraId="00000023">
      <w:pPr>
        <w:numPr>
          <w:ilvl w:val="0"/>
          <w:numId w:val="1"/>
        </w:numPr>
        <w:spacing w:after="240" w:before="0" w:beforeAutospacing="0" w:lineRule="auto"/>
        <w:ind w:left="940" w:hanging="360"/>
      </w:pPr>
      <w:r w:rsidDel="00000000" w:rsidR="00000000" w:rsidRPr="00000000">
        <w:rPr>
          <w:color w:val="222222"/>
          <w:rtl w:val="0"/>
        </w:rPr>
        <w:t xml:space="preserve">Frequent breakdowns disrupting the Host’s business,</w:t>
      </w:r>
    </w:p>
    <w:p w:rsidR="00000000" w:rsidDel="00000000" w:rsidP="00000000" w:rsidRDefault="00000000" w:rsidRPr="00000000" w14:paraId="00000024">
      <w:pPr>
        <w:spacing w:after="240" w:before="240" w:lineRule="auto"/>
        <w:rPr>
          <w:color w:val="222222"/>
        </w:rPr>
      </w:pPr>
      <w:r w:rsidDel="00000000" w:rsidR="00000000" w:rsidRPr="00000000">
        <w:rPr>
          <w:color w:val="222222"/>
          <w:rtl w:val="0"/>
        </w:rPr>
        <w:t xml:space="preserve">…then either party may invoke early termination under Section 2.2.</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color w:val="222222"/>
          <w:sz w:val="34"/>
          <w:szCs w:val="34"/>
        </w:rPr>
      </w:pPr>
      <w:bookmarkStart w:colFirst="0" w:colLast="0" w:name="_lytukyc9fb3x" w:id="8"/>
      <w:bookmarkEnd w:id="8"/>
      <w:r w:rsidDel="00000000" w:rsidR="00000000" w:rsidRPr="00000000">
        <w:rPr>
          <w:b w:val="1"/>
          <w:color w:val="222222"/>
          <w:sz w:val="34"/>
          <w:szCs w:val="34"/>
          <w:rtl w:val="0"/>
        </w:rPr>
        <w:t xml:space="preserve">8. ADDITIONAL TERMS AND REQUESTS</w:t>
      </w:r>
    </w:p>
    <w:p w:rsidR="00000000" w:rsidDel="00000000" w:rsidP="00000000" w:rsidRDefault="00000000" w:rsidRPr="00000000" w14:paraId="00000027">
      <w:pPr>
        <w:spacing w:after="240" w:before="240" w:lineRule="auto"/>
        <w:rPr>
          <w:color w:val="222222"/>
        </w:rPr>
      </w:pPr>
      <w:r w:rsidDel="00000000" w:rsidR="00000000" w:rsidRPr="00000000">
        <w:rPr>
          <w:color w:val="222222"/>
          <w:rtl w:val="0"/>
        </w:rPr>
        <w:t xml:space="preserve">Any additional requests or custom requirements shall be documented in writing in </w:t>
      </w:r>
      <w:r w:rsidDel="00000000" w:rsidR="00000000" w:rsidRPr="00000000">
        <w:rPr>
          <w:b w:val="1"/>
          <w:color w:val="222222"/>
          <w:rtl w:val="0"/>
        </w:rPr>
        <w:t xml:space="preserve">Addendum A</w:t>
      </w:r>
      <w:r w:rsidDel="00000000" w:rsidR="00000000" w:rsidRPr="00000000">
        <w:rPr>
          <w:color w:val="222222"/>
          <w:rtl w:val="0"/>
        </w:rPr>
        <w:t xml:space="preserve"> and signed by both parties. This may include marketing, branding, exclusive promotions, etc.</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color w:val="222222"/>
          <w:sz w:val="34"/>
          <w:szCs w:val="34"/>
        </w:rPr>
      </w:pPr>
      <w:bookmarkStart w:colFirst="0" w:colLast="0" w:name="_2tub661lm0v" w:id="9"/>
      <w:bookmarkEnd w:id="9"/>
      <w:r w:rsidDel="00000000" w:rsidR="00000000" w:rsidRPr="00000000">
        <w:rPr>
          <w:b w:val="1"/>
          <w:color w:val="222222"/>
          <w:sz w:val="34"/>
          <w:szCs w:val="34"/>
          <w:rtl w:val="0"/>
        </w:rPr>
        <w:t xml:space="preserve">9. GOVERNING LAW</w:t>
      </w:r>
    </w:p>
    <w:p w:rsidR="00000000" w:rsidDel="00000000" w:rsidP="00000000" w:rsidRDefault="00000000" w:rsidRPr="00000000" w14:paraId="0000002A">
      <w:pPr>
        <w:spacing w:after="240" w:before="240" w:lineRule="auto"/>
        <w:rPr>
          <w:color w:val="222222"/>
        </w:rPr>
      </w:pPr>
      <w:r w:rsidDel="00000000" w:rsidR="00000000" w:rsidRPr="00000000">
        <w:rPr>
          <w:color w:val="222222"/>
          <w:rtl w:val="0"/>
        </w:rPr>
        <w:t xml:space="preserve">This Agreement shall be governed by and construed in accordance with the laws of the state of ______.</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color w:val="222222"/>
          <w:sz w:val="34"/>
          <w:szCs w:val="34"/>
        </w:rPr>
      </w:pPr>
      <w:bookmarkStart w:colFirst="0" w:colLast="0" w:name="_vkbtih7zymw" w:id="10"/>
      <w:bookmarkEnd w:id="10"/>
      <w:r w:rsidDel="00000000" w:rsidR="00000000" w:rsidRPr="00000000">
        <w:rPr>
          <w:b w:val="1"/>
          <w:color w:val="222222"/>
          <w:sz w:val="34"/>
          <w:szCs w:val="34"/>
          <w:rtl w:val="0"/>
        </w:rPr>
        <w:t xml:space="preserve">10. ENTIRE AGREEMENT</w:t>
      </w:r>
    </w:p>
    <w:p w:rsidR="00000000" w:rsidDel="00000000" w:rsidP="00000000" w:rsidRDefault="00000000" w:rsidRPr="00000000" w14:paraId="0000002D">
      <w:pPr>
        <w:spacing w:after="240" w:before="240" w:lineRule="auto"/>
        <w:rPr>
          <w:color w:val="222222"/>
        </w:rPr>
      </w:pPr>
      <w:r w:rsidDel="00000000" w:rsidR="00000000" w:rsidRPr="00000000">
        <w:rPr>
          <w:color w:val="222222"/>
          <w:rtl w:val="0"/>
        </w:rPr>
        <w:t xml:space="preserve">This document, along with any attached schedules or addenda, constitutes the entire agreement and supersedes all prior understandings, written or oral.</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color w:val="222222"/>
          <w:sz w:val="34"/>
          <w:szCs w:val="34"/>
        </w:rPr>
      </w:pPr>
      <w:bookmarkStart w:colFirst="0" w:colLast="0" w:name="_grbhjgy84i7i" w:id="11"/>
      <w:bookmarkEnd w:id="11"/>
      <w:r w:rsidDel="00000000" w:rsidR="00000000" w:rsidRPr="00000000">
        <w:rPr>
          <w:b w:val="1"/>
          <w:color w:val="222222"/>
          <w:sz w:val="34"/>
          <w:szCs w:val="34"/>
          <w:rtl w:val="0"/>
        </w:rPr>
        <w:t xml:space="preserve">IN WITNESS WHEREOF, the parties have executed this Agreement as of the date first above written.</w:t>
      </w:r>
    </w:p>
    <w:p w:rsidR="00000000" w:rsidDel="00000000" w:rsidP="00000000" w:rsidRDefault="00000000" w:rsidRPr="00000000" w14:paraId="00000030">
      <w:pPr>
        <w:spacing w:after="240" w:before="240" w:lineRule="auto"/>
        <w:rPr>
          <w:color w:val="222222"/>
        </w:rPr>
      </w:pPr>
      <w:r w:rsidDel="00000000" w:rsidR="00000000" w:rsidRPr="00000000">
        <w:rPr>
          <w:b w:val="1"/>
          <w:color w:val="222222"/>
          <w:sz w:val="24"/>
          <w:szCs w:val="24"/>
          <w:rtl w:val="0"/>
        </w:rPr>
        <w:t xml:space="preserve">HOST COMPANY</w:t>
        <w:br w:type="textWrapping"/>
      </w:r>
      <w:r w:rsidDel="00000000" w:rsidR="00000000" w:rsidRPr="00000000">
        <w:rPr>
          <w:color w:val="222222"/>
          <w:rtl w:val="0"/>
        </w:rPr>
        <w:t xml:space="preserve">By: ________________</w:t>
        <w:br w:type="textWrapping"/>
        <w:t xml:space="preserve">Name: ______________</w:t>
        <w:br w:type="textWrapping"/>
        <w:br w:type="textWrapping"/>
        <w:t xml:space="preserve">Signature: _______________________</w:t>
        <w:br w:type="textWrapping"/>
        <w:t xml:space="preserve">Date: _______________</w:t>
      </w:r>
    </w:p>
    <w:p w:rsidR="00000000" w:rsidDel="00000000" w:rsidP="00000000" w:rsidRDefault="00000000" w:rsidRPr="00000000" w14:paraId="00000031">
      <w:pPr>
        <w:spacing w:after="240" w:before="240" w:lineRule="auto"/>
        <w:rPr>
          <w:color w:val="222222"/>
        </w:rPr>
      </w:pPr>
      <w:r w:rsidDel="00000000" w:rsidR="00000000" w:rsidRPr="00000000">
        <w:rPr>
          <w:b w:val="1"/>
          <w:color w:val="222222"/>
          <w:sz w:val="24"/>
          <w:szCs w:val="24"/>
          <w:rtl w:val="0"/>
        </w:rPr>
        <w:t xml:space="preserve">JUICE BOXX, LLC</w:t>
        <w:br w:type="textWrapping"/>
      </w:r>
      <w:r w:rsidDel="00000000" w:rsidR="00000000" w:rsidRPr="00000000">
        <w:rPr>
          <w:color w:val="222222"/>
          <w:rtl w:val="0"/>
        </w:rPr>
        <w:t xml:space="preserve">By: ________________</w:t>
        <w:br w:type="textWrapping"/>
        <w:t xml:space="preserve">Name: ______________</w:t>
        <w:br w:type="textWrapping"/>
        <w:br w:type="textWrapping"/>
        <w:t xml:space="preserve">Signature: _______________________</w:t>
        <w:br w:type="textWrapping"/>
        <w:t xml:space="preserve">Date: ______________</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color w:val="222222"/>
          <w:sz w:val="26"/>
          <w:szCs w:val="26"/>
        </w:rPr>
      </w:pPr>
      <w:bookmarkStart w:colFirst="0" w:colLast="0" w:name="_tjot901xl68r" w:id="12"/>
      <w:bookmarkEnd w:id="12"/>
      <w:r w:rsidDel="00000000" w:rsidR="00000000" w:rsidRPr="00000000">
        <w:rPr>
          <w:b w:val="1"/>
          <w:color w:val="222222"/>
          <w:sz w:val="26"/>
          <w:szCs w:val="26"/>
          <w:rtl w:val="0"/>
        </w:rPr>
        <w:t xml:space="preserve">Schedule A – Leased Space Description</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222222"/>
          <w:sz w:val="26"/>
          <w:szCs w:val="26"/>
        </w:rPr>
      </w:pPr>
      <w:bookmarkStart w:colFirst="0" w:colLast="0" w:name="_70eixi2aku0u" w:id="13"/>
      <w:bookmarkEnd w:id="13"/>
      <w:r w:rsidDel="00000000" w:rsidR="00000000" w:rsidRPr="00000000">
        <w:rPr>
          <w:b w:val="1"/>
          <w:color w:val="222222"/>
          <w:sz w:val="26"/>
          <w:szCs w:val="26"/>
          <w:rtl w:val="0"/>
        </w:rPr>
        <w:t xml:space="preserve">Addendum A – Additional Requests / Custom Provisions</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